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rPr>
      </w:pPr>
      <w:r w:rsidRPr="00320059">
        <w:rPr>
          <w:rFonts w:ascii="Helvetica" w:eastAsia="Times New Roman" w:hAnsi="Helvetica" w:cs="Segoe UI"/>
          <w:color w:val="1D2228"/>
          <w:sz w:val="20"/>
          <w:szCs w:val="20"/>
          <w:lang w:val="el-GR"/>
        </w:rPr>
        <w:t>ΕΠΙΣΤΟΛΗ ΠΡΟΣ ΔΗΜΟΣΙΕΥΣΗ</w:t>
      </w:r>
      <w:r>
        <w:rPr>
          <w:rFonts w:ascii="Helvetica" w:eastAsia="Times New Roman" w:hAnsi="Helvetica" w:cs="Segoe UI"/>
          <w:color w:val="1D2228"/>
          <w:sz w:val="20"/>
          <w:szCs w:val="20"/>
        </w:rPr>
        <w:t xml:space="preserve"> </w:t>
      </w:r>
      <w:bookmarkStart w:id="0" w:name="_GoBack"/>
      <w:bookmarkEnd w:id="0"/>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28-7-2020</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 Κύριε διευθυντά</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 xml:space="preserve">&gt; Μετά τις αποκαλύψεις </w:t>
      </w:r>
      <w:proofErr w:type="spellStart"/>
      <w:r w:rsidRPr="00320059">
        <w:rPr>
          <w:rFonts w:ascii="Helvetica" w:eastAsia="Times New Roman" w:hAnsi="Helvetica" w:cs="Segoe UI"/>
          <w:color w:val="1D2228"/>
          <w:sz w:val="20"/>
          <w:szCs w:val="20"/>
          <w:lang w:val="el-GR"/>
        </w:rPr>
        <w:t>Μιωνή</w:t>
      </w:r>
      <w:proofErr w:type="spellEnd"/>
      <w:r w:rsidRPr="00320059">
        <w:rPr>
          <w:rFonts w:ascii="Helvetica" w:eastAsia="Times New Roman" w:hAnsi="Helvetica" w:cs="Segoe UI"/>
          <w:color w:val="1D2228"/>
          <w:sz w:val="20"/>
          <w:szCs w:val="20"/>
          <w:lang w:val="el-GR"/>
        </w:rPr>
        <w:t xml:space="preserve"> και Καλογρίτσα δημοσιεύθηκε η άποψη να μη προχωρήσει «μέχρι τέλους» η υπόθεση στα δικαστήρια χάριν της εθνικής ενότητας. Όμως, η εθνική ενότητα απέναντι στην επιθετικότητα της Τουρκίας είναι αυτονόητο καθήκον όλων των Ελλήνων και δεν μπορεί είναι αποτέλεσμα κομματικής συναλλαγής. Επομένως όλα τα λοιπά είναι εκ του πονηρού και νοθεύουν άλλη μια φορά τη δημοκρατία. Οι σκευωροί και απατεώνες –αν όντως είναι τέτοιοι– πρέπει να τιμωρηθούν, εφόσον ζούμε σε ευνομούμενη δημοκρατική πολιτεία.</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 Με τιμή</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 xml:space="preserve">&gt; </w:t>
      </w:r>
      <w:proofErr w:type="spellStart"/>
      <w:r w:rsidRPr="00320059">
        <w:rPr>
          <w:rFonts w:ascii="Helvetica" w:eastAsia="Times New Roman" w:hAnsi="Helvetica" w:cs="Segoe UI"/>
          <w:color w:val="1D2228"/>
          <w:sz w:val="20"/>
          <w:szCs w:val="20"/>
          <w:lang w:val="el-GR"/>
        </w:rPr>
        <w:t>Δημ</w:t>
      </w:r>
      <w:proofErr w:type="spellEnd"/>
      <w:r w:rsidRPr="00320059">
        <w:rPr>
          <w:rFonts w:ascii="Helvetica" w:eastAsia="Times New Roman" w:hAnsi="Helvetica" w:cs="Segoe UI"/>
          <w:color w:val="1D2228"/>
          <w:sz w:val="20"/>
          <w:szCs w:val="20"/>
          <w:lang w:val="el-GR"/>
        </w:rPr>
        <w:t xml:space="preserve">. </w:t>
      </w:r>
      <w:proofErr w:type="spellStart"/>
      <w:r w:rsidRPr="00320059">
        <w:rPr>
          <w:rFonts w:ascii="Helvetica" w:eastAsia="Times New Roman" w:hAnsi="Helvetica" w:cs="Segoe UI"/>
          <w:color w:val="1D2228"/>
          <w:sz w:val="20"/>
          <w:szCs w:val="20"/>
          <w:lang w:val="el-GR"/>
        </w:rPr>
        <w:t>Καραμήτσος</w:t>
      </w:r>
      <w:proofErr w:type="spellEnd"/>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 xml:space="preserve">&gt; </w:t>
      </w:r>
      <w:proofErr w:type="spellStart"/>
      <w:r w:rsidRPr="00320059">
        <w:rPr>
          <w:rFonts w:ascii="Helvetica" w:eastAsia="Times New Roman" w:hAnsi="Helvetica" w:cs="Segoe UI"/>
          <w:color w:val="1D2228"/>
          <w:sz w:val="20"/>
          <w:szCs w:val="20"/>
          <w:lang w:val="el-GR"/>
        </w:rPr>
        <w:t>Ομ</w:t>
      </w:r>
      <w:proofErr w:type="spellEnd"/>
      <w:r w:rsidRPr="00320059">
        <w:rPr>
          <w:rFonts w:ascii="Helvetica" w:eastAsia="Times New Roman" w:hAnsi="Helvetica" w:cs="Segoe UI"/>
          <w:color w:val="1D2228"/>
          <w:sz w:val="20"/>
          <w:szCs w:val="20"/>
          <w:lang w:val="el-GR"/>
        </w:rPr>
        <w:t>. Καθηγητής ΑΠΘ</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 Συγγραφέας</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 xml:space="preserve">&gt; </w:t>
      </w:r>
      <w:proofErr w:type="spellStart"/>
      <w:r w:rsidRPr="00320059">
        <w:rPr>
          <w:rFonts w:ascii="Helvetica" w:eastAsia="Times New Roman" w:hAnsi="Helvetica" w:cs="Segoe UI"/>
          <w:color w:val="1D2228"/>
          <w:sz w:val="20"/>
          <w:szCs w:val="20"/>
        </w:rPr>
        <w:t>Dtkaram</w:t>
      </w:r>
      <w:proofErr w:type="spellEnd"/>
      <w:r w:rsidRPr="00320059">
        <w:rPr>
          <w:rFonts w:ascii="Helvetica" w:eastAsia="Times New Roman" w:hAnsi="Helvetica" w:cs="Segoe UI"/>
          <w:color w:val="1D2228"/>
          <w:sz w:val="20"/>
          <w:szCs w:val="20"/>
          <w:lang w:val="el-GR"/>
        </w:rPr>
        <w:t>.</w:t>
      </w:r>
      <w:r w:rsidRPr="00320059">
        <w:rPr>
          <w:rFonts w:ascii="Helvetica" w:eastAsia="Times New Roman" w:hAnsi="Helvetica" w:cs="Segoe UI"/>
          <w:color w:val="1D2228"/>
          <w:sz w:val="20"/>
          <w:szCs w:val="20"/>
        </w:rPr>
        <w:t>webpages</w:t>
      </w:r>
      <w:r w:rsidRPr="00320059">
        <w:rPr>
          <w:rFonts w:ascii="Helvetica" w:eastAsia="Times New Roman" w:hAnsi="Helvetica" w:cs="Segoe UI"/>
          <w:color w:val="1D2228"/>
          <w:sz w:val="20"/>
          <w:szCs w:val="20"/>
          <w:lang w:val="el-GR"/>
        </w:rPr>
        <w:t>.</w:t>
      </w:r>
      <w:proofErr w:type="spellStart"/>
      <w:r w:rsidRPr="00320059">
        <w:rPr>
          <w:rFonts w:ascii="Helvetica" w:eastAsia="Times New Roman" w:hAnsi="Helvetica" w:cs="Segoe UI"/>
          <w:color w:val="1D2228"/>
          <w:sz w:val="20"/>
          <w:szCs w:val="20"/>
        </w:rPr>
        <w:t>auth</w:t>
      </w:r>
      <w:proofErr w:type="spellEnd"/>
      <w:r w:rsidRPr="00320059">
        <w:rPr>
          <w:rFonts w:ascii="Helvetica" w:eastAsia="Times New Roman" w:hAnsi="Helvetica" w:cs="Segoe UI"/>
          <w:color w:val="1D2228"/>
          <w:sz w:val="20"/>
          <w:szCs w:val="20"/>
          <w:lang w:val="el-GR"/>
        </w:rPr>
        <w:t>.</w:t>
      </w:r>
      <w:r w:rsidRPr="00320059">
        <w:rPr>
          <w:rFonts w:ascii="Helvetica" w:eastAsia="Times New Roman" w:hAnsi="Helvetica" w:cs="Segoe UI"/>
          <w:color w:val="1D2228"/>
          <w:sz w:val="20"/>
          <w:szCs w:val="20"/>
        </w:rPr>
        <w:t>gr</w:t>
      </w:r>
      <w:r w:rsidRPr="00320059">
        <w:rPr>
          <w:rFonts w:ascii="Helvetica" w:eastAsia="Times New Roman" w:hAnsi="Helvetica" w:cs="Segoe UI"/>
          <w:color w:val="1D2228"/>
          <w:sz w:val="20"/>
          <w:szCs w:val="20"/>
          <w:lang w:val="el-GR"/>
        </w:rPr>
        <w:t>.</w:t>
      </w:r>
    </w:p>
    <w:p w:rsidR="00385D31" w:rsidRPr="00320059" w:rsidRDefault="00385D31">
      <w:pPr>
        <w:rPr>
          <w:lang w:val="el-GR"/>
        </w:rPr>
      </w:pPr>
    </w:p>
    <w:sectPr w:rsidR="00385D31" w:rsidRPr="003200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59"/>
    <w:rsid w:val="00320059"/>
    <w:rsid w:val="00385D31"/>
    <w:rsid w:val="00A7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19204">
      <w:bodyDiv w:val="1"/>
      <w:marLeft w:val="0"/>
      <w:marRight w:val="0"/>
      <w:marTop w:val="0"/>
      <w:marBottom w:val="0"/>
      <w:divBdr>
        <w:top w:val="none" w:sz="0" w:space="0" w:color="auto"/>
        <w:left w:val="none" w:sz="0" w:space="0" w:color="auto"/>
        <w:bottom w:val="none" w:sz="0" w:space="0" w:color="auto"/>
        <w:right w:val="none" w:sz="0" w:space="0" w:color="auto"/>
      </w:divBdr>
      <w:divsChild>
        <w:div w:id="929700498">
          <w:marLeft w:val="0"/>
          <w:marRight w:val="0"/>
          <w:marTop w:val="0"/>
          <w:marBottom w:val="0"/>
          <w:divBdr>
            <w:top w:val="none" w:sz="0" w:space="0" w:color="auto"/>
            <w:left w:val="none" w:sz="0" w:space="0" w:color="auto"/>
            <w:bottom w:val="none" w:sz="0" w:space="0" w:color="auto"/>
            <w:right w:val="none" w:sz="0" w:space="0" w:color="auto"/>
          </w:divBdr>
          <w:divsChild>
            <w:div w:id="357508750">
              <w:marLeft w:val="0"/>
              <w:marRight w:val="0"/>
              <w:marTop w:val="0"/>
              <w:marBottom w:val="0"/>
              <w:divBdr>
                <w:top w:val="none" w:sz="0" w:space="0" w:color="auto"/>
                <w:left w:val="none" w:sz="0" w:space="0" w:color="auto"/>
                <w:bottom w:val="none" w:sz="0" w:space="0" w:color="auto"/>
                <w:right w:val="none" w:sz="0" w:space="0" w:color="auto"/>
              </w:divBdr>
              <w:divsChild>
                <w:div w:id="1702631096">
                  <w:marLeft w:val="0"/>
                  <w:marRight w:val="0"/>
                  <w:marTop w:val="0"/>
                  <w:marBottom w:val="0"/>
                  <w:divBdr>
                    <w:top w:val="none" w:sz="0" w:space="0" w:color="auto"/>
                    <w:left w:val="none" w:sz="0" w:space="0" w:color="auto"/>
                    <w:bottom w:val="none" w:sz="0" w:space="0" w:color="auto"/>
                    <w:right w:val="none" w:sz="0" w:space="0" w:color="auto"/>
                  </w:divBdr>
                  <w:divsChild>
                    <w:div w:id="1938252658">
                      <w:marLeft w:val="0"/>
                      <w:marRight w:val="0"/>
                      <w:marTop w:val="0"/>
                      <w:marBottom w:val="0"/>
                      <w:divBdr>
                        <w:top w:val="none" w:sz="0" w:space="0" w:color="auto"/>
                        <w:left w:val="none" w:sz="0" w:space="0" w:color="auto"/>
                        <w:bottom w:val="none" w:sz="0" w:space="0" w:color="auto"/>
                        <w:right w:val="none" w:sz="0" w:space="0" w:color="auto"/>
                      </w:divBdr>
                    </w:div>
                    <w:div w:id="1073165567">
                      <w:marLeft w:val="0"/>
                      <w:marRight w:val="0"/>
                      <w:marTop w:val="0"/>
                      <w:marBottom w:val="0"/>
                      <w:divBdr>
                        <w:top w:val="none" w:sz="0" w:space="0" w:color="auto"/>
                        <w:left w:val="none" w:sz="0" w:space="0" w:color="auto"/>
                        <w:bottom w:val="none" w:sz="0" w:space="0" w:color="auto"/>
                        <w:right w:val="none" w:sz="0" w:space="0" w:color="auto"/>
                      </w:divBdr>
                    </w:div>
                    <w:div w:id="1136289774">
                      <w:marLeft w:val="0"/>
                      <w:marRight w:val="0"/>
                      <w:marTop w:val="0"/>
                      <w:marBottom w:val="0"/>
                      <w:divBdr>
                        <w:top w:val="none" w:sz="0" w:space="0" w:color="auto"/>
                        <w:left w:val="none" w:sz="0" w:space="0" w:color="auto"/>
                        <w:bottom w:val="none" w:sz="0" w:space="0" w:color="auto"/>
                        <w:right w:val="none" w:sz="0" w:space="0" w:color="auto"/>
                      </w:divBdr>
                    </w:div>
                    <w:div w:id="1220556875">
                      <w:marLeft w:val="0"/>
                      <w:marRight w:val="0"/>
                      <w:marTop w:val="0"/>
                      <w:marBottom w:val="0"/>
                      <w:divBdr>
                        <w:top w:val="none" w:sz="0" w:space="0" w:color="auto"/>
                        <w:left w:val="none" w:sz="0" w:space="0" w:color="auto"/>
                        <w:bottom w:val="none" w:sz="0" w:space="0" w:color="auto"/>
                        <w:right w:val="none" w:sz="0" w:space="0" w:color="auto"/>
                      </w:divBdr>
                    </w:div>
                    <w:div w:id="601231311">
                      <w:marLeft w:val="0"/>
                      <w:marRight w:val="0"/>
                      <w:marTop w:val="0"/>
                      <w:marBottom w:val="0"/>
                      <w:divBdr>
                        <w:top w:val="none" w:sz="0" w:space="0" w:color="auto"/>
                        <w:left w:val="none" w:sz="0" w:space="0" w:color="auto"/>
                        <w:bottom w:val="none" w:sz="0" w:space="0" w:color="auto"/>
                        <w:right w:val="none" w:sz="0" w:space="0" w:color="auto"/>
                      </w:divBdr>
                    </w:div>
                    <w:div w:id="2024821493">
                      <w:marLeft w:val="0"/>
                      <w:marRight w:val="0"/>
                      <w:marTop w:val="0"/>
                      <w:marBottom w:val="0"/>
                      <w:divBdr>
                        <w:top w:val="none" w:sz="0" w:space="0" w:color="auto"/>
                        <w:left w:val="none" w:sz="0" w:space="0" w:color="auto"/>
                        <w:bottom w:val="none" w:sz="0" w:space="0" w:color="auto"/>
                        <w:right w:val="none" w:sz="0" w:space="0" w:color="auto"/>
                      </w:divBdr>
                    </w:div>
                    <w:div w:id="472602794">
                      <w:marLeft w:val="0"/>
                      <w:marRight w:val="0"/>
                      <w:marTop w:val="0"/>
                      <w:marBottom w:val="0"/>
                      <w:divBdr>
                        <w:top w:val="none" w:sz="0" w:space="0" w:color="auto"/>
                        <w:left w:val="none" w:sz="0" w:space="0" w:color="auto"/>
                        <w:bottom w:val="none" w:sz="0" w:space="0" w:color="auto"/>
                        <w:right w:val="none" w:sz="0" w:space="0" w:color="auto"/>
                      </w:divBdr>
                    </w:div>
                    <w:div w:id="291837461">
                      <w:marLeft w:val="0"/>
                      <w:marRight w:val="0"/>
                      <w:marTop w:val="0"/>
                      <w:marBottom w:val="0"/>
                      <w:divBdr>
                        <w:top w:val="none" w:sz="0" w:space="0" w:color="auto"/>
                        <w:left w:val="none" w:sz="0" w:space="0" w:color="auto"/>
                        <w:bottom w:val="none" w:sz="0" w:space="0" w:color="auto"/>
                        <w:right w:val="none" w:sz="0" w:space="0" w:color="auto"/>
                      </w:divBdr>
                    </w:div>
                    <w:div w:id="1112359376">
                      <w:marLeft w:val="0"/>
                      <w:marRight w:val="0"/>
                      <w:marTop w:val="0"/>
                      <w:marBottom w:val="0"/>
                      <w:divBdr>
                        <w:top w:val="none" w:sz="0" w:space="0" w:color="auto"/>
                        <w:left w:val="none" w:sz="0" w:space="0" w:color="auto"/>
                        <w:bottom w:val="none" w:sz="0" w:space="0" w:color="auto"/>
                        <w:right w:val="none" w:sz="0" w:space="0" w:color="auto"/>
                      </w:divBdr>
                    </w:div>
                    <w:div w:id="1381630065">
                      <w:marLeft w:val="0"/>
                      <w:marRight w:val="0"/>
                      <w:marTop w:val="0"/>
                      <w:marBottom w:val="0"/>
                      <w:divBdr>
                        <w:top w:val="none" w:sz="0" w:space="0" w:color="auto"/>
                        <w:left w:val="none" w:sz="0" w:space="0" w:color="auto"/>
                        <w:bottom w:val="none" w:sz="0" w:space="0" w:color="auto"/>
                        <w:right w:val="none" w:sz="0" w:space="0" w:color="auto"/>
                      </w:divBdr>
                    </w:div>
                    <w:div w:id="2095005836">
                      <w:marLeft w:val="0"/>
                      <w:marRight w:val="0"/>
                      <w:marTop w:val="0"/>
                      <w:marBottom w:val="0"/>
                      <w:divBdr>
                        <w:top w:val="none" w:sz="0" w:space="0" w:color="auto"/>
                        <w:left w:val="none" w:sz="0" w:space="0" w:color="auto"/>
                        <w:bottom w:val="none" w:sz="0" w:space="0" w:color="auto"/>
                        <w:right w:val="none" w:sz="0" w:space="0" w:color="auto"/>
                      </w:divBdr>
                    </w:div>
                    <w:div w:id="1742213103">
                      <w:marLeft w:val="0"/>
                      <w:marRight w:val="0"/>
                      <w:marTop w:val="0"/>
                      <w:marBottom w:val="0"/>
                      <w:divBdr>
                        <w:top w:val="none" w:sz="0" w:space="0" w:color="auto"/>
                        <w:left w:val="none" w:sz="0" w:space="0" w:color="auto"/>
                        <w:bottom w:val="none" w:sz="0" w:space="0" w:color="auto"/>
                        <w:right w:val="none" w:sz="0" w:space="0" w:color="auto"/>
                      </w:divBdr>
                    </w:div>
                    <w:div w:id="16658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3AF6-976B-4822-8B66-8396834F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ΔΘΚ</dc:creator>
  <cp:lastModifiedBy>ΔΘΚ</cp:lastModifiedBy>
  <cp:revision>1</cp:revision>
  <dcterms:created xsi:type="dcterms:W3CDTF">2020-09-02T17:21:00Z</dcterms:created>
  <dcterms:modified xsi:type="dcterms:W3CDTF">2020-09-02T17:22:00Z</dcterms:modified>
</cp:coreProperties>
</file>